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74" w14:textId="49C3AE96" w:rsidR="00AE517D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Nehemiah</w:t>
      </w:r>
    </w:p>
    <w:p w14:paraId="730D94E5" w14:textId="49AC85F1" w:rsidR="008838E4" w:rsidRDefault="00786E78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Part 2 – Chapter 1</w:t>
      </w:r>
    </w:p>
    <w:p w14:paraId="3159701B" w14:textId="4F2E9007" w:rsidR="008838E4" w:rsidRDefault="008838E4" w:rsidP="008838E4">
      <w:pPr>
        <w:rPr>
          <w:rFonts w:ascii="Comic Sans MS" w:hAnsi="Comic Sans MS"/>
        </w:rPr>
      </w:pPr>
    </w:p>
    <w:p w14:paraId="48583CAD" w14:textId="14177348" w:rsidR="008838E4" w:rsidRDefault="008838E4" w:rsidP="008838E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Background</w:t>
      </w:r>
    </w:p>
    <w:p w14:paraId="4580FC2C" w14:textId="3E06E24E" w:rsidR="008838E4" w:rsidRDefault="008838E4" w:rsidP="008838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838E4">
        <w:rPr>
          <w:rFonts w:ascii="Comic Sans MS" w:hAnsi="Comic Sans MS"/>
        </w:rPr>
        <w:t>Timeframe: 446 BC – 424 BC</w:t>
      </w:r>
    </w:p>
    <w:p w14:paraId="29249C62" w14:textId="4A4CE68D" w:rsidR="008838E4" w:rsidRDefault="008838E4" w:rsidP="008838E4">
      <w:pPr>
        <w:pStyle w:val="ListParagraph"/>
        <w:ind w:left="1080"/>
        <w:rPr>
          <w:rFonts w:ascii="Comic Sans MS" w:hAnsi="Comic Sans MS"/>
        </w:rPr>
      </w:pPr>
    </w:p>
    <w:p w14:paraId="033587DE" w14:textId="7DB19B47" w:rsidR="008838E4" w:rsidRDefault="008838E4" w:rsidP="008838E4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C897884" wp14:editId="799B2B80">
            <wp:extent cx="4190134" cy="192944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668" cy="1943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EE74F" w14:textId="4E8FD567" w:rsidR="008838E4" w:rsidRDefault="00786E78" w:rsidP="00786E7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Nehemiah hears the report (vv. 1-3)</w:t>
      </w:r>
    </w:p>
    <w:p w14:paraId="7BFB8FD6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20</w:t>
      </w:r>
      <w:r w:rsidRPr="00786E78">
        <w:rPr>
          <w:rFonts w:ascii="Comic Sans MS" w:hAnsi="Comic Sans MS"/>
          <w:vertAlign w:val="superscript"/>
        </w:rPr>
        <w:t>th</w:t>
      </w:r>
      <w:r w:rsidRPr="00786E78">
        <w:rPr>
          <w:rFonts w:ascii="Comic Sans MS" w:hAnsi="Comic Sans MS"/>
        </w:rPr>
        <w:t xml:space="preserve"> year of the reign of King Artaxerxes I in Chislev (Nov/Dec)</w:t>
      </w:r>
    </w:p>
    <w:p w14:paraId="7CC9F3C8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Susa was the winter residence of the King</w:t>
      </w:r>
    </w:p>
    <w:p w14:paraId="0A152216" w14:textId="11143EA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 xml:space="preserve">The “Jews who had escaped” and “survived” the captivity, the “remnant” refer to Jews who had returned from </w:t>
      </w:r>
      <w:r>
        <w:rPr>
          <w:rFonts w:ascii="Comic Sans MS" w:hAnsi="Comic Sans MS"/>
        </w:rPr>
        <w:t>__________</w:t>
      </w:r>
    </w:p>
    <w:p w14:paraId="67C9617C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“Great distress” and “reproach” = “calamity/distress/disaster and shame/disgrace”</w:t>
      </w:r>
    </w:p>
    <w:p w14:paraId="33ADB46E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Wall is broken down (Ez. 4:12 references a partial, rebuilt wall that was apparently destroyed later by enemies – Ez. 4:23) So at the time of the report, the wall that was destroyed by the Babylonians remains broken down</w:t>
      </w:r>
    </w:p>
    <w:p w14:paraId="7EFABC50" w14:textId="24926FB2" w:rsidR="00786E78" w:rsidRDefault="00786E78" w:rsidP="00786E7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Nehemiah’s response (vv. 4-11)</w:t>
      </w:r>
    </w:p>
    <w:p w14:paraId="710ACBB5" w14:textId="5D34C90F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 xml:space="preserve">He wept, mourned, fasted, prayed, and confessed sin “for days” (v. 4) “night and day” (v. 6)– </w:t>
      </w:r>
      <w:r>
        <w:rPr>
          <w:rFonts w:ascii="Comic Sans MS" w:hAnsi="Comic Sans MS"/>
        </w:rPr>
        <w:t>____</w:t>
      </w:r>
      <w:r w:rsidRPr="00786E78">
        <w:rPr>
          <w:rFonts w:ascii="Comic Sans MS" w:hAnsi="Comic Sans MS"/>
        </w:rPr>
        <w:t xml:space="preserve"> months pass between this report and when he goes to the King in 2:1</w:t>
      </w:r>
    </w:p>
    <w:p w14:paraId="4635C495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Why?</w:t>
      </w:r>
    </w:p>
    <w:p w14:paraId="17C35C47" w14:textId="77777777" w:rsidR="00786E78" w:rsidRPr="00786E78" w:rsidRDefault="00786E78" w:rsidP="00786E78">
      <w:pPr>
        <w:pStyle w:val="ListParagraph"/>
        <w:numPr>
          <w:ilvl w:val="2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Broken city =&gt; God’s judgment =&gt; people’s sin (Deut. 4:27, 28:64)</w:t>
      </w:r>
    </w:p>
    <w:p w14:paraId="3CB7C298" w14:textId="2E9BF7C9" w:rsidR="00786E78" w:rsidRPr="00786E78" w:rsidRDefault="00786E78" w:rsidP="00786E78">
      <w:pPr>
        <w:pStyle w:val="ListParagraph"/>
        <w:numPr>
          <w:ilvl w:val="2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 xml:space="preserve">Broken city represented the Israelites’ </w:t>
      </w:r>
      <w:r>
        <w:rPr>
          <w:rFonts w:ascii="Comic Sans MS" w:hAnsi="Comic Sans MS"/>
        </w:rPr>
        <w:t>____________</w:t>
      </w:r>
      <w:r w:rsidRPr="00786E78">
        <w:rPr>
          <w:rFonts w:ascii="Comic Sans MS" w:hAnsi="Comic Sans MS"/>
        </w:rPr>
        <w:t xml:space="preserve"> relationship with God</w:t>
      </w:r>
    </w:p>
    <w:p w14:paraId="70B120E6" w14:textId="5BA39144" w:rsidR="00786E78" w:rsidRPr="00786E78" w:rsidRDefault="00786E78" w:rsidP="00786E78">
      <w:pPr>
        <w:pStyle w:val="ListParagraph"/>
        <w:numPr>
          <w:ilvl w:val="2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 xml:space="preserve">“shame/disgrace” – Why? The </w:t>
      </w:r>
      <w:r>
        <w:rPr>
          <w:rFonts w:ascii="Comic Sans MS" w:hAnsi="Comic Sans MS"/>
        </w:rPr>
        <w:t>___________</w:t>
      </w:r>
      <w:r w:rsidRPr="00786E78">
        <w:rPr>
          <w:rFonts w:ascii="Comic Sans MS" w:hAnsi="Comic Sans MS"/>
        </w:rPr>
        <w:t xml:space="preserve"> of </w:t>
      </w:r>
      <w:proofErr w:type="spellStart"/>
      <w:r w:rsidRPr="00786E78">
        <w:rPr>
          <w:rFonts w:ascii="Comic Sans MS" w:hAnsi="Comic Sans MS"/>
        </w:rPr>
        <w:t>Yhwh</w:t>
      </w:r>
      <w:proofErr w:type="spellEnd"/>
      <w:r w:rsidRPr="00786E78">
        <w:rPr>
          <w:rFonts w:ascii="Comic Sans MS" w:hAnsi="Comic Sans MS"/>
        </w:rPr>
        <w:t xml:space="preserve"> has been disgraced and the people and city remain unrestored (vv. 9, 11)</w:t>
      </w:r>
    </w:p>
    <w:p w14:paraId="56481608" w14:textId="2D08C3C2" w:rsidR="00786E78" w:rsidRDefault="00786E78" w:rsidP="00786E78">
      <w:pPr>
        <w:pStyle w:val="ListParagraph"/>
        <w:numPr>
          <w:ilvl w:val="2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Deut. 30:1-10</w:t>
      </w:r>
    </w:p>
    <w:p w14:paraId="444AAC16" w14:textId="77777777" w:rsidR="00786E78" w:rsidRPr="00786E78" w:rsidRDefault="00786E78" w:rsidP="00786E78">
      <w:pPr>
        <w:pStyle w:val="ListParagraph"/>
        <w:ind w:left="1800"/>
        <w:rPr>
          <w:rFonts w:ascii="Comic Sans MS" w:hAnsi="Comic Sans MS"/>
        </w:rPr>
      </w:pPr>
    </w:p>
    <w:p w14:paraId="20D3C9C5" w14:textId="6EBE59F2" w:rsidR="00786E78" w:rsidRDefault="00786E78" w:rsidP="00786E7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Nehemiah’s prayer (vv. 4-11)</w:t>
      </w:r>
    </w:p>
    <w:p w14:paraId="226066DB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His honoring of God (v. 5)</w:t>
      </w:r>
    </w:p>
    <w:p w14:paraId="6756A89D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 request to hear (v. 6) – “I beseech” = a plea… “please!”</w:t>
      </w:r>
    </w:p>
    <w:p w14:paraId="028F6CB3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 confession on behalf of the people (vv. 6-7)</w:t>
      </w:r>
    </w:p>
    <w:p w14:paraId="5349C473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An acknowledgment of God’s warning that has come to pass (v. 8)</w:t>
      </w:r>
    </w:p>
    <w:p w14:paraId="50025D2D" w14:textId="63ED5AF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 xml:space="preserve">And the hope of God’s promise to </w:t>
      </w:r>
      <w:r>
        <w:rPr>
          <w:rFonts w:ascii="Comic Sans MS" w:hAnsi="Comic Sans MS"/>
        </w:rPr>
        <w:t>____________</w:t>
      </w:r>
      <w:r w:rsidRPr="00786E78">
        <w:rPr>
          <w:rFonts w:ascii="Comic Sans MS" w:hAnsi="Comic Sans MS"/>
        </w:rPr>
        <w:t xml:space="preserve"> (v. 9)</w:t>
      </w:r>
    </w:p>
    <w:p w14:paraId="05BD5953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 reminder that the Israelites are God’s people (v. 10)</w:t>
      </w:r>
    </w:p>
    <w:p w14:paraId="4C186DB0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Another request to hear (v. 11a) – “please!”</w:t>
      </w:r>
    </w:p>
    <w:p w14:paraId="6034DD0A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 focus on those who “delight to revere Your name” (v. 11b)</w:t>
      </w:r>
    </w:p>
    <w:p w14:paraId="6710BC3F" w14:textId="0E9B07B4" w:rsid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An appeal that God would make his request of the King successful and that the King would show him compassion (v. 11c)</w:t>
      </w:r>
    </w:p>
    <w:p w14:paraId="3D951A7C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Mindful of Deut. 30:1-4, Nehemiah knew that the restoration was not yet complete</w:t>
      </w:r>
    </w:p>
    <w:p w14:paraId="1C25EC21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Most of Nehemiah’s pray is comprised of phrases, truths, and promises from Deuteronomy (4:27, 6:1, 7:9, 21, 9:29, 10:17, 12:5, 28:64, 30:1-4)</w:t>
      </w:r>
    </w:p>
    <w:p w14:paraId="6C832FD9" w14:textId="77777777" w:rsidR="00786E78" w:rsidRPr="00786E78" w:rsidRDefault="00786E78" w:rsidP="00786E78">
      <w:pPr>
        <w:ind w:left="720"/>
        <w:rPr>
          <w:rFonts w:ascii="Comic Sans MS" w:hAnsi="Comic Sans MS"/>
        </w:rPr>
      </w:pPr>
    </w:p>
    <w:p w14:paraId="178D8F14" w14:textId="51E61630" w:rsidR="00786E78" w:rsidRDefault="00786E78" w:rsidP="00786E7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Insights on Leadership</w:t>
      </w:r>
    </w:p>
    <w:p w14:paraId="07967C11" w14:textId="10AC2DC2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 xml:space="preserve">A leader prizes the </w:t>
      </w:r>
      <w:r>
        <w:rPr>
          <w:rFonts w:ascii="Comic Sans MS" w:hAnsi="Comic Sans MS"/>
        </w:rPr>
        <w:t>__________</w:t>
      </w:r>
      <w:r w:rsidRPr="00786E78">
        <w:rPr>
          <w:rFonts w:ascii="Comic Sans MS" w:hAnsi="Comic Sans MS"/>
        </w:rPr>
        <w:t xml:space="preserve"> of God most of all and delights to revere His Name (vv. 9, 11)</w:t>
      </w:r>
    </w:p>
    <w:p w14:paraId="33225DB6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 leader grieves most about broken relationships with God and things that disgrace the name of God (vv. 3, 11)</w:t>
      </w:r>
    </w:p>
    <w:p w14:paraId="4871D82C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 leader identifies with the people under him and takes responsibility for them (vv. 6-7)</w:t>
      </w:r>
    </w:p>
    <w:p w14:paraId="527EEDA5" w14:textId="4CD144D4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 xml:space="preserve">A leader’s first </w:t>
      </w:r>
      <w:r>
        <w:rPr>
          <w:rFonts w:ascii="Comic Sans MS" w:hAnsi="Comic Sans MS"/>
        </w:rPr>
        <w:t>___________</w:t>
      </w:r>
      <w:r w:rsidRPr="00786E78">
        <w:rPr>
          <w:rFonts w:ascii="Comic Sans MS" w:hAnsi="Comic Sans MS"/>
        </w:rPr>
        <w:t xml:space="preserve"> is to pray, especially </w:t>
      </w:r>
      <w:proofErr w:type="gramStart"/>
      <w:r w:rsidRPr="00786E78">
        <w:rPr>
          <w:rFonts w:ascii="Comic Sans MS" w:hAnsi="Comic Sans MS"/>
        </w:rPr>
        <w:t>in regard to</w:t>
      </w:r>
      <w:proofErr w:type="gramEnd"/>
      <w:r w:rsidRPr="00786E78">
        <w:rPr>
          <w:rFonts w:ascii="Comic Sans MS" w:hAnsi="Comic Sans MS"/>
        </w:rPr>
        <w:t xml:space="preserve"> confession of sin and appealing for the restoration of fellowship between loved ones and God (vv. 6-10)</w:t>
      </w:r>
    </w:p>
    <w:p w14:paraId="6A6FAEBA" w14:textId="77777777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>A leader is saturated with Scripture, which governs and guides his responses (vv. 4-11)</w:t>
      </w:r>
    </w:p>
    <w:p w14:paraId="02EE03BC" w14:textId="7E606D6C" w:rsidR="00786E78" w:rsidRPr="00786E78" w:rsidRDefault="00786E78" w:rsidP="00786E78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786E78">
        <w:rPr>
          <w:rFonts w:ascii="Comic Sans MS" w:hAnsi="Comic Sans MS"/>
        </w:rPr>
        <w:t xml:space="preserve">A leader </w:t>
      </w:r>
      <w:r>
        <w:rPr>
          <w:rFonts w:ascii="Comic Sans MS" w:hAnsi="Comic Sans MS"/>
        </w:rPr>
        <w:t>____________</w:t>
      </w:r>
      <w:r w:rsidRPr="00786E78">
        <w:rPr>
          <w:rFonts w:ascii="Comic Sans MS" w:hAnsi="Comic Sans MS"/>
        </w:rPr>
        <w:t xml:space="preserve"> in prayer (1:1, 4, 2:1)</w:t>
      </w:r>
    </w:p>
    <w:sectPr w:rsidR="00786E78" w:rsidRPr="0078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F1"/>
    <w:multiLevelType w:val="hybridMultilevel"/>
    <w:tmpl w:val="ECE240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A66BD"/>
    <w:multiLevelType w:val="hybridMultilevel"/>
    <w:tmpl w:val="6B2CD13A"/>
    <w:lvl w:ilvl="0" w:tplc="56D4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5896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221E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3096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2E00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488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04B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23AB5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2AAC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5273162"/>
    <w:multiLevelType w:val="hybridMultilevel"/>
    <w:tmpl w:val="95A45670"/>
    <w:lvl w:ilvl="0" w:tplc="8000E2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CC3E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D82A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274B9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F2CF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889C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4EFE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9CE3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A4F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8F6427D"/>
    <w:multiLevelType w:val="hybridMultilevel"/>
    <w:tmpl w:val="EC8EB30E"/>
    <w:lvl w:ilvl="0" w:tplc="9168B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8AD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E450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BE99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0E8F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D96B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10E8F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C4A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ADE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4DE1A76"/>
    <w:multiLevelType w:val="hybridMultilevel"/>
    <w:tmpl w:val="B7C6A000"/>
    <w:lvl w:ilvl="0" w:tplc="9DE031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2ADD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1E4C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5AA2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BE1F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56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8C4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B868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842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25F85351"/>
    <w:multiLevelType w:val="hybridMultilevel"/>
    <w:tmpl w:val="10DC4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7317E"/>
    <w:multiLevelType w:val="hybridMultilevel"/>
    <w:tmpl w:val="CCDEFE92"/>
    <w:lvl w:ilvl="0" w:tplc="EA1CBB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187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AC7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863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57427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6A19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8264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13AB6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3CE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3B9E6164"/>
    <w:multiLevelType w:val="hybridMultilevel"/>
    <w:tmpl w:val="F2C886E8"/>
    <w:lvl w:ilvl="0" w:tplc="17F44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E2C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B7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3EA78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58CC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26E5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8AB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4A8A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AACA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44B47BEC"/>
    <w:multiLevelType w:val="hybridMultilevel"/>
    <w:tmpl w:val="BCACA9B8"/>
    <w:lvl w:ilvl="0" w:tplc="A3382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FD2C5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8B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8A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65B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E246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86B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1C2B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4CD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618857B8"/>
    <w:multiLevelType w:val="hybridMultilevel"/>
    <w:tmpl w:val="00C8780A"/>
    <w:lvl w:ilvl="0" w:tplc="9A5C38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B8B0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8448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0AC9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4086F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2B651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EA14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3409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A240A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868690263">
    <w:abstractNumId w:val="5"/>
  </w:num>
  <w:num w:numId="2" w16cid:durableId="120612248">
    <w:abstractNumId w:val="6"/>
  </w:num>
  <w:num w:numId="3" w16cid:durableId="1837261112">
    <w:abstractNumId w:val="4"/>
  </w:num>
  <w:num w:numId="4" w16cid:durableId="681786328">
    <w:abstractNumId w:val="0"/>
  </w:num>
  <w:num w:numId="5" w16cid:durableId="525292061">
    <w:abstractNumId w:val="2"/>
  </w:num>
  <w:num w:numId="6" w16cid:durableId="1277909441">
    <w:abstractNumId w:val="8"/>
  </w:num>
  <w:num w:numId="7" w16cid:durableId="1379478584">
    <w:abstractNumId w:val="3"/>
  </w:num>
  <w:num w:numId="8" w16cid:durableId="813065959">
    <w:abstractNumId w:val="7"/>
  </w:num>
  <w:num w:numId="9" w16cid:durableId="329069439">
    <w:abstractNumId w:val="1"/>
  </w:num>
  <w:num w:numId="10" w16cid:durableId="720060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4"/>
    <w:rsid w:val="001F7442"/>
    <w:rsid w:val="00786E78"/>
    <w:rsid w:val="008838E4"/>
    <w:rsid w:val="00AE517D"/>
    <w:rsid w:val="00D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0A7"/>
  <w15:chartTrackingRefBased/>
  <w15:docId w15:val="{71B7E2BE-A897-4B70-8A11-8AB7DA9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9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2</cp:revision>
  <cp:lastPrinted>2024-01-21T14:31:00Z</cp:lastPrinted>
  <dcterms:created xsi:type="dcterms:W3CDTF">2024-01-28T14:12:00Z</dcterms:created>
  <dcterms:modified xsi:type="dcterms:W3CDTF">2024-01-28T14:12:00Z</dcterms:modified>
</cp:coreProperties>
</file>